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b/>
          <w:sz w:val="32"/>
          <w:szCs w:val="32"/>
          <w:lang w:eastAsia="zh-CN"/>
        </w:rPr>
      </w:pPr>
      <w:r>
        <w:rPr>
          <w:rFonts w:hint="eastAsia" w:ascii="黑体" w:hAnsi="黑体" w:eastAsia="黑体"/>
          <w:b/>
          <w:sz w:val="32"/>
          <w:szCs w:val="32"/>
        </w:rPr>
        <w:t>2016年度“Happy Halloween”万圣创意狂欢节活动方案</w:t>
      </w:r>
    </w:p>
    <w:p>
      <w:pPr>
        <w:spacing w:line="360" w:lineRule="exact"/>
      </w:pP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480" w:firstLineChars="200"/>
        <w:textAlignment w:val="auto"/>
        <w:outlineLvl w:val="9"/>
        <w:rPr>
          <w:rFonts w:asciiTheme="minorEastAsia" w:hAnsiTheme="minorEastAsia"/>
          <w:sz w:val="24"/>
          <w:szCs w:val="24"/>
        </w:rPr>
      </w:pPr>
      <w:r>
        <w:rPr>
          <w:rFonts w:hint="eastAsia" w:asciiTheme="minorEastAsia" w:hAnsiTheme="minorEastAsia"/>
          <w:sz w:val="24"/>
          <w:szCs w:val="24"/>
        </w:rPr>
        <w:t>每年10月31日的万圣节前夜是西方的传统节日，主要流行于英语使用国家。为了培养常高艺学生全球化、多角度的思维模式，熏陶学生多元化、中西结合的人文素养，充分发挥学生创意，助力学校“三创三能”人才培养目标。特举办2016年度“Happy Halloween”万圣创意狂欢节活动。具体方案如下：</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480" w:firstLineChars="200"/>
        <w:textAlignment w:val="auto"/>
        <w:outlineLvl w:val="9"/>
        <w:rPr>
          <w:rFonts w:asciiTheme="minorEastAsia" w:hAnsiTheme="minorEastAsia"/>
          <w:sz w:val="24"/>
          <w:szCs w:val="24"/>
        </w:rPr>
      </w:pP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asciiTheme="minorEastAsia" w:hAnsiTheme="minorEastAsia"/>
          <w:sz w:val="24"/>
          <w:szCs w:val="24"/>
        </w:rPr>
      </w:pPr>
      <w:r>
        <w:rPr>
          <w:rFonts w:hint="eastAsia" w:asciiTheme="minorEastAsia" w:hAnsiTheme="minorEastAsia"/>
          <w:sz w:val="24"/>
          <w:szCs w:val="24"/>
        </w:rPr>
        <w:t>一、组织架构</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480" w:firstLineChars="200"/>
        <w:textAlignment w:val="auto"/>
        <w:outlineLvl w:val="9"/>
        <w:rPr>
          <w:sz w:val="24"/>
          <w:szCs w:val="24"/>
        </w:rPr>
      </w:pPr>
      <w:r>
        <w:rPr>
          <w:rFonts w:hint="eastAsia"/>
          <w:sz w:val="24"/>
          <w:szCs w:val="24"/>
        </w:rPr>
        <w:t>活动由校团委主办，校学生会、两系团总支协办，各班级具体参与。</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480" w:firstLineChars="200"/>
        <w:textAlignment w:val="auto"/>
        <w:outlineLvl w:val="9"/>
        <w:rPr>
          <w:sz w:val="24"/>
          <w:szCs w:val="24"/>
        </w:rPr>
      </w:pPr>
      <w:r>
        <w:rPr>
          <w:rFonts w:hint="eastAsia"/>
          <w:sz w:val="24"/>
          <w:szCs w:val="24"/>
        </w:rPr>
        <w:t>校团委负责活动总体方案制定，两系团总支、校学生会负责活动具体准备及实施；</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480" w:firstLineChars="200"/>
        <w:textAlignment w:val="auto"/>
        <w:outlineLvl w:val="9"/>
        <w:rPr>
          <w:sz w:val="24"/>
          <w:szCs w:val="24"/>
        </w:rPr>
      </w:pPr>
      <w:r>
        <w:rPr>
          <w:rFonts w:hint="eastAsia"/>
          <w:sz w:val="24"/>
          <w:szCs w:val="24"/>
        </w:rPr>
        <w:t>设立“万圣狂欢节”安全工作领导小组，负责活动后勤保障及安全保卫工作。</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sz w:val="24"/>
          <w:szCs w:val="24"/>
        </w:rPr>
      </w:pP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sz w:val="24"/>
          <w:szCs w:val="24"/>
        </w:rPr>
      </w:pPr>
      <w:r>
        <w:rPr>
          <w:rFonts w:hint="eastAsia"/>
          <w:sz w:val="24"/>
          <w:szCs w:val="24"/>
        </w:rPr>
        <w:t>二、活动安排</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sz w:val="24"/>
          <w:szCs w:val="24"/>
        </w:rPr>
      </w:pPr>
      <w:r>
        <w:rPr>
          <w:rFonts w:hint="eastAsia"/>
          <w:sz w:val="24"/>
          <w:szCs w:val="24"/>
        </w:rPr>
        <w:t>1、活动名称：“Happy Halloween”万圣创意狂欢节</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sz w:val="24"/>
          <w:szCs w:val="24"/>
        </w:rPr>
      </w:pPr>
      <w:r>
        <w:rPr>
          <w:rFonts w:hint="eastAsia"/>
          <w:sz w:val="24"/>
          <w:szCs w:val="24"/>
        </w:rPr>
        <w:t>2、活动时间：2016年10月27日周四  15:10-19:30</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sz w:val="24"/>
          <w:szCs w:val="24"/>
        </w:rPr>
      </w:pPr>
      <w:r>
        <w:rPr>
          <w:rFonts w:hint="eastAsia"/>
          <w:sz w:val="24"/>
          <w:szCs w:val="24"/>
        </w:rPr>
        <w:t>3、活动地点：教学楼一楼大厅、图文信息中心一楼大厅、综艺楼阶梯教室、蓝海湾书吧</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sz w:val="24"/>
          <w:szCs w:val="24"/>
        </w:rPr>
      </w:pPr>
      <w:r>
        <w:rPr>
          <w:rFonts w:hint="eastAsia"/>
          <w:sz w:val="24"/>
          <w:szCs w:val="24"/>
        </w:rPr>
        <w:t>4、活动对象：全体在校学生</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sz w:val="24"/>
          <w:szCs w:val="24"/>
        </w:rPr>
      </w:pP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sz w:val="24"/>
          <w:szCs w:val="24"/>
        </w:rPr>
      </w:pPr>
      <w:r>
        <w:rPr>
          <w:rFonts w:hint="eastAsia"/>
          <w:sz w:val="24"/>
          <w:szCs w:val="24"/>
        </w:rPr>
        <w:t>三、活动内容</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sz w:val="24"/>
          <w:szCs w:val="24"/>
        </w:rPr>
      </w:pPr>
      <w:r>
        <w:rPr>
          <w:sz w:val="24"/>
          <w:szCs w:val="24"/>
        </w:rPr>
        <w:tab/>
      </w:r>
      <w:r>
        <w:rPr>
          <w:rFonts w:hint="eastAsia"/>
          <w:sz w:val="24"/>
          <w:szCs w:val="24"/>
        </w:rPr>
        <w:t>延续往年的活动特色的同时，加入“面具”的活动元素。本年度万圣创意狂欢节由多个子活动组成。教学楼一楼大厅为主活动场地，另设图文信息中心一楼大厅、综艺楼阶梯教室及蓝海湾书坊三个子场地。每个活动场地将围绕万圣节主题开展不同类型的活动，学生可根据喜好选择性的参与各个活动。具体如下：</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ascii="楷体" w:hAnsi="楷体" w:eastAsia="楷体"/>
          <w:b/>
          <w:sz w:val="24"/>
          <w:szCs w:val="24"/>
        </w:rPr>
      </w:pPr>
      <w:r>
        <w:rPr>
          <w:rFonts w:hint="eastAsia" w:ascii="楷体" w:hAnsi="楷体" w:eastAsia="楷体"/>
          <w:b/>
          <w:sz w:val="24"/>
          <w:szCs w:val="24"/>
        </w:rPr>
        <w:t>（一）万圣主题面具现场手绘大赛</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asciiTheme="minorEastAsia" w:hAnsiTheme="minorEastAsia"/>
          <w:sz w:val="24"/>
          <w:szCs w:val="24"/>
        </w:rPr>
      </w:pPr>
      <w:r>
        <w:rPr>
          <w:rFonts w:hint="eastAsia" w:asciiTheme="minorEastAsia" w:hAnsiTheme="minorEastAsia"/>
          <w:sz w:val="24"/>
          <w:szCs w:val="24"/>
        </w:rPr>
        <w:t>1、活动时间：15:10-16：40</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asciiTheme="minorEastAsia" w:hAnsiTheme="minorEastAsia"/>
          <w:sz w:val="24"/>
          <w:szCs w:val="24"/>
        </w:rPr>
      </w:pPr>
      <w:r>
        <w:rPr>
          <w:rFonts w:hint="eastAsia" w:asciiTheme="minorEastAsia" w:hAnsiTheme="minorEastAsia"/>
          <w:sz w:val="24"/>
          <w:szCs w:val="24"/>
        </w:rPr>
        <w:t>2、活动地点：图文楼一楼大厅</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asciiTheme="minorEastAsia" w:hAnsiTheme="minorEastAsia"/>
          <w:sz w:val="24"/>
          <w:szCs w:val="24"/>
        </w:rPr>
      </w:pPr>
      <w:r>
        <w:rPr>
          <w:rFonts w:hint="eastAsia" w:asciiTheme="minorEastAsia" w:hAnsiTheme="minorEastAsia"/>
          <w:sz w:val="24"/>
          <w:szCs w:val="24"/>
        </w:rPr>
        <w:t>3、活动要求：</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480" w:firstLineChars="200"/>
        <w:textAlignment w:val="auto"/>
        <w:outlineLvl w:val="9"/>
        <w:rPr>
          <w:rFonts w:asciiTheme="minorEastAsia" w:hAnsiTheme="minorEastAsia"/>
          <w:sz w:val="24"/>
          <w:szCs w:val="24"/>
          <w:u w:val="single"/>
        </w:rPr>
      </w:pPr>
      <w:r>
        <w:rPr>
          <w:rFonts w:hint="eastAsia" w:asciiTheme="minorEastAsia" w:hAnsiTheme="minorEastAsia"/>
          <w:sz w:val="24"/>
          <w:szCs w:val="24"/>
          <w:u w:val="single"/>
          <w:lang w:eastAsia="zh-CN"/>
        </w:rPr>
        <w:t>每班至少有一人参赛；</w:t>
      </w:r>
      <w:r>
        <w:rPr>
          <w:rFonts w:hint="eastAsia" w:asciiTheme="minorEastAsia" w:hAnsiTheme="minorEastAsia"/>
          <w:sz w:val="24"/>
          <w:szCs w:val="24"/>
          <w:u w:val="single"/>
        </w:rPr>
        <w:t>参赛者于10月2</w:t>
      </w:r>
      <w:r>
        <w:rPr>
          <w:rFonts w:hint="eastAsia" w:asciiTheme="minorEastAsia" w:hAnsiTheme="minorEastAsia"/>
          <w:sz w:val="24"/>
          <w:szCs w:val="24"/>
          <w:u w:val="single"/>
          <w:lang w:val="en-US" w:eastAsia="zh-CN"/>
        </w:rPr>
        <w:t>6</w:t>
      </w:r>
      <w:r>
        <w:rPr>
          <w:rFonts w:hint="eastAsia" w:asciiTheme="minorEastAsia" w:hAnsiTheme="minorEastAsia"/>
          <w:sz w:val="24"/>
          <w:szCs w:val="24"/>
          <w:u w:val="single"/>
        </w:rPr>
        <w:t>日</w:t>
      </w:r>
      <w:r>
        <w:rPr>
          <w:rFonts w:hint="eastAsia" w:asciiTheme="minorEastAsia" w:hAnsiTheme="minorEastAsia"/>
          <w:sz w:val="24"/>
          <w:szCs w:val="24"/>
          <w:u w:val="single"/>
          <w:lang w:eastAsia="zh-CN"/>
        </w:rPr>
        <w:t>中午</w:t>
      </w:r>
      <w:r>
        <w:rPr>
          <w:rFonts w:hint="eastAsia" w:asciiTheme="minorEastAsia" w:hAnsiTheme="minorEastAsia"/>
          <w:sz w:val="24"/>
          <w:szCs w:val="24"/>
          <w:u w:val="single"/>
        </w:rPr>
        <w:t>前报名（报名表见附1），报名表请交至艺术设计系学生会</w:t>
      </w:r>
      <w:r>
        <w:rPr>
          <w:rFonts w:hint="eastAsia" w:asciiTheme="minorEastAsia" w:hAnsiTheme="minorEastAsia"/>
          <w:sz w:val="24"/>
          <w:szCs w:val="24"/>
          <w:u w:val="single"/>
          <w:lang w:eastAsia="zh-CN"/>
        </w:rPr>
        <w:t>万红利（</w:t>
      </w:r>
      <w:r>
        <w:rPr>
          <w:rFonts w:hint="eastAsia" w:asciiTheme="minorEastAsia" w:hAnsiTheme="minorEastAsia"/>
          <w:sz w:val="24"/>
          <w:szCs w:val="24"/>
          <w:u w:val="single"/>
          <w:lang w:val="en-US" w:eastAsia="zh-CN"/>
        </w:rPr>
        <w:t>13工美 15861131551</w:t>
      </w:r>
      <w:r>
        <w:rPr>
          <w:rFonts w:hint="eastAsia" w:asciiTheme="minorEastAsia" w:hAnsiTheme="minorEastAsia"/>
          <w:sz w:val="24"/>
          <w:szCs w:val="24"/>
          <w:u w:val="single"/>
          <w:lang w:eastAsia="zh-CN"/>
        </w:rPr>
        <w:t>）</w:t>
      </w:r>
      <w:r>
        <w:rPr>
          <w:rFonts w:hint="eastAsia" w:asciiTheme="minorEastAsia" w:hAnsiTheme="minorEastAsia"/>
          <w:sz w:val="24"/>
          <w:szCs w:val="24"/>
          <w:u w:val="single"/>
        </w:rPr>
        <w:t>；</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480" w:firstLineChars="200"/>
        <w:textAlignment w:val="auto"/>
        <w:outlineLvl w:val="9"/>
        <w:rPr>
          <w:rFonts w:asciiTheme="minorEastAsia" w:hAnsiTheme="minorEastAsia"/>
          <w:sz w:val="24"/>
          <w:szCs w:val="24"/>
        </w:rPr>
      </w:pPr>
      <w:r>
        <w:rPr>
          <w:rFonts w:hint="eastAsia" w:asciiTheme="minorEastAsia" w:hAnsiTheme="minorEastAsia"/>
          <w:sz w:val="24"/>
          <w:szCs w:val="24"/>
          <w:lang w:eastAsia="zh-CN"/>
        </w:rPr>
        <w:t>投票方式分为线上线下两种：</w:t>
      </w:r>
      <w:r>
        <w:rPr>
          <w:rFonts w:hint="eastAsia" w:asciiTheme="minorEastAsia" w:hAnsiTheme="minorEastAsia"/>
          <w:sz w:val="24"/>
          <w:szCs w:val="24"/>
        </w:rPr>
        <w:t>大赛组成大众评审团，由老师和学生共同组成。聘用6名专业教师及</w:t>
      </w:r>
      <w:r>
        <w:rPr>
          <w:rFonts w:hint="eastAsia" w:asciiTheme="minorEastAsia" w:hAnsiTheme="minorEastAsia"/>
          <w:sz w:val="24"/>
          <w:szCs w:val="24"/>
          <w:u w:val="single"/>
        </w:rPr>
        <w:t>每班各5名同学现场观摩并参与投票</w:t>
      </w:r>
      <w:r>
        <w:rPr>
          <w:rFonts w:hint="eastAsia" w:asciiTheme="minorEastAsia" w:hAnsiTheme="minorEastAsia"/>
          <w:sz w:val="24"/>
          <w:szCs w:val="24"/>
        </w:rPr>
        <w:t>，老师每人5张票，学生每人1张票。（可邀请班主任基本功大赛参赛教师也作为特邀评委参与投票）</w:t>
      </w:r>
      <w:r>
        <w:rPr>
          <w:rFonts w:hint="eastAsia" w:asciiTheme="minorEastAsia" w:hAnsiTheme="minorEastAsia"/>
          <w:sz w:val="24"/>
          <w:szCs w:val="24"/>
          <w:lang w:eastAsia="zh-CN"/>
        </w:rPr>
        <w:t>；微信推送作品电子照片，学生直接回复作品编号，为喜爱的作品投票。时间截止至</w:t>
      </w:r>
      <w:r>
        <w:rPr>
          <w:rFonts w:hint="eastAsia" w:asciiTheme="minorEastAsia" w:hAnsiTheme="minorEastAsia"/>
          <w:sz w:val="24"/>
          <w:szCs w:val="24"/>
          <w:lang w:val="en-US" w:eastAsia="zh-CN"/>
        </w:rPr>
        <w:t>10.30下午4点。周二升旗仪式公布最后得票结果。</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asciiTheme="minorEastAsia" w:hAnsiTheme="minorEastAsia"/>
          <w:sz w:val="24"/>
          <w:szCs w:val="24"/>
        </w:rPr>
      </w:pPr>
      <w:r>
        <w:rPr>
          <w:rFonts w:hint="eastAsia" w:asciiTheme="minorEastAsia" w:hAnsiTheme="minorEastAsia"/>
          <w:sz w:val="24"/>
          <w:szCs w:val="24"/>
        </w:rPr>
        <w:t>4、活动内容：</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asciiTheme="minorEastAsia" w:hAnsiTheme="minorEastAsia"/>
          <w:sz w:val="24"/>
          <w:szCs w:val="24"/>
        </w:rPr>
      </w:pPr>
      <w:r>
        <w:rPr>
          <w:rFonts w:asciiTheme="minorEastAsia" w:hAnsiTheme="minorEastAsia"/>
          <w:sz w:val="24"/>
          <w:szCs w:val="24"/>
        </w:rPr>
        <w:tab/>
      </w:r>
      <w:r>
        <w:rPr>
          <w:rFonts w:hint="eastAsia" w:asciiTheme="minorEastAsia" w:hAnsiTheme="minorEastAsia"/>
          <w:sz w:val="24"/>
          <w:szCs w:val="24"/>
        </w:rPr>
        <w:t>（1）开场表演——万圣面具秀（约10分钟）</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asciiTheme="minorEastAsia" w:hAnsiTheme="minorEastAsia"/>
          <w:sz w:val="24"/>
          <w:szCs w:val="24"/>
        </w:rPr>
      </w:pPr>
      <w:r>
        <w:rPr>
          <w:rFonts w:asciiTheme="minorEastAsia" w:hAnsiTheme="minorEastAsia"/>
          <w:sz w:val="24"/>
          <w:szCs w:val="24"/>
        </w:rPr>
        <w:tab/>
      </w:r>
      <w:r>
        <w:rPr>
          <w:rFonts w:hint="eastAsia" w:asciiTheme="minorEastAsia" w:hAnsiTheme="minorEastAsia"/>
          <w:sz w:val="24"/>
          <w:szCs w:val="24"/>
        </w:rPr>
        <w:t>（2）参赛者进行现场面具手绘、晾干（限时1小时）</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480" w:firstLineChars="200"/>
        <w:textAlignment w:val="auto"/>
        <w:outlineLvl w:val="9"/>
        <w:rPr>
          <w:rFonts w:asciiTheme="minorEastAsia" w:hAnsiTheme="minorEastAsia"/>
          <w:sz w:val="24"/>
          <w:szCs w:val="24"/>
        </w:rPr>
      </w:pPr>
      <w:r>
        <w:rPr>
          <w:rFonts w:hint="eastAsia" w:asciiTheme="minorEastAsia" w:hAnsiTheme="minorEastAsia"/>
          <w:sz w:val="24"/>
          <w:szCs w:val="24"/>
        </w:rPr>
        <w:t>（3）作品完成，选手带上自己手绘的面具，大众评审现场投票，计票（15分钟）</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480" w:firstLineChars="200"/>
        <w:textAlignment w:val="auto"/>
        <w:outlineLvl w:val="9"/>
        <w:rPr>
          <w:rFonts w:asciiTheme="minorEastAsia" w:hAnsiTheme="minorEastAsia"/>
          <w:sz w:val="24"/>
          <w:szCs w:val="24"/>
        </w:rPr>
      </w:pPr>
      <w:r>
        <w:rPr>
          <w:rFonts w:hint="eastAsia" w:asciiTheme="minorEastAsia" w:hAnsiTheme="minorEastAsia"/>
          <w:sz w:val="24"/>
          <w:szCs w:val="24"/>
        </w:rPr>
        <w:t>（4）宣布</w:t>
      </w:r>
      <w:r>
        <w:rPr>
          <w:rFonts w:hint="eastAsia" w:asciiTheme="minorEastAsia" w:hAnsiTheme="minorEastAsia"/>
          <w:sz w:val="24"/>
          <w:szCs w:val="24"/>
          <w:lang w:eastAsia="zh-CN"/>
        </w:rPr>
        <w:t>现场投票</w:t>
      </w:r>
      <w:r>
        <w:rPr>
          <w:rFonts w:hint="eastAsia" w:asciiTheme="minorEastAsia" w:hAnsiTheme="minorEastAsia"/>
          <w:sz w:val="24"/>
          <w:szCs w:val="24"/>
        </w:rPr>
        <w:t>结果（颁奖将于下一周升旗仪式举行）（5分钟）</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480" w:firstLineChars="200"/>
        <w:textAlignment w:val="auto"/>
        <w:outlineLvl w:val="9"/>
        <w:rPr>
          <w:rFonts w:hint="eastAsia" w:asciiTheme="minorEastAsia" w:hAnsiTheme="minorEastAsia"/>
          <w:sz w:val="24"/>
          <w:szCs w:val="24"/>
        </w:rPr>
      </w:pPr>
      <w:r>
        <w:rPr>
          <w:rFonts w:hint="eastAsia" w:asciiTheme="minorEastAsia" w:hAnsiTheme="minorEastAsia"/>
          <w:sz w:val="24"/>
          <w:szCs w:val="24"/>
        </w:rPr>
        <w:t>注：活动过程中观众可近距离观赏面具制作过程，并在比赛过程中设立3轮抽奖。</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480" w:firstLineChars="200"/>
        <w:textAlignment w:val="auto"/>
        <w:outlineLvl w:val="9"/>
        <w:rPr>
          <w:rFonts w:hint="eastAsia" w:asciiTheme="minorEastAsia" w:hAnsiTheme="minorEastAsia" w:eastAsiaTheme="minorEastAsia"/>
          <w:sz w:val="24"/>
          <w:szCs w:val="24"/>
          <w:lang w:eastAsia="zh-CN"/>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5</w:t>
      </w:r>
      <w:r>
        <w:rPr>
          <w:rFonts w:hint="eastAsia" w:asciiTheme="minorEastAsia" w:hAnsiTheme="minorEastAsia"/>
          <w:sz w:val="24"/>
          <w:szCs w:val="24"/>
          <w:lang w:eastAsia="zh-CN"/>
        </w:rPr>
        <w:t>）比赛同时由社团进行才艺展示</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sz w:val="24"/>
          <w:szCs w:val="24"/>
        </w:rPr>
      </w:pPr>
      <w:r>
        <w:rPr>
          <w:rFonts w:hint="eastAsia"/>
          <w:sz w:val="24"/>
          <w:szCs w:val="24"/>
        </w:rPr>
        <w:t>5、活动提醒：</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sz w:val="24"/>
          <w:szCs w:val="24"/>
        </w:rPr>
      </w:pPr>
      <w:r>
        <w:rPr>
          <w:rFonts w:hint="eastAsia"/>
          <w:sz w:val="24"/>
          <w:szCs w:val="24"/>
        </w:rPr>
        <w:t xml:space="preserve">    空白面具及松紧带由学校统一提供，油彩颜料由参赛学生自行准备。</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ascii="楷体" w:hAnsi="楷体" w:eastAsia="楷体"/>
          <w:sz w:val="24"/>
        </w:rPr>
      </w:pP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ascii="楷体" w:hAnsi="楷体" w:eastAsia="楷体"/>
          <w:b/>
          <w:sz w:val="24"/>
          <w:szCs w:val="24"/>
        </w:rPr>
      </w:pPr>
      <w:r>
        <w:rPr>
          <w:rFonts w:hint="eastAsia" w:ascii="楷体" w:hAnsi="楷体" w:eastAsia="楷体"/>
          <w:b/>
          <w:sz w:val="24"/>
          <w:szCs w:val="24"/>
        </w:rPr>
        <w:t>（二） “假面的精彩”主题创意秀及狂欢舞会</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asciiTheme="minorEastAsia" w:hAnsiTheme="minorEastAsia"/>
          <w:sz w:val="24"/>
          <w:szCs w:val="24"/>
        </w:rPr>
      </w:pPr>
      <w:r>
        <w:rPr>
          <w:rFonts w:hint="eastAsia" w:asciiTheme="minorEastAsia" w:hAnsiTheme="minorEastAsia"/>
          <w:sz w:val="24"/>
          <w:szCs w:val="24"/>
        </w:rPr>
        <w:t>1、活动时间：18:00-19：30</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asciiTheme="minorEastAsia" w:hAnsiTheme="minorEastAsia"/>
          <w:sz w:val="24"/>
          <w:szCs w:val="24"/>
        </w:rPr>
      </w:pPr>
      <w:r>
        <w:rPr>
          <w:rFonts w:hint="eastAsia" w:asciiTheme="minorEastAsia" w:hAnsiTheme="minorEastAsia"/>
          <w:sz w:val="24"/>
          <w:szCs w:val="24"/>
        </w:rPr>
        <w:t>2、活动地点：教学楼一楼大厅</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asciiTheme="minorEastAsia" w:hAnsiTheme="minorEastAsia"/>
          <w:sz w:val="24"/>
          <w:szCs w:val="24"/>
        </w:rPr>
      </w:pPr>
      <w:r>
        <w:rPr>
          <w:rFonts w:hint="eastAsia" w:asciiTheme="minorEastAsia" w:hAnsiTheme="minorEastAsia"/>
          <w:sz w:val="24"/>
          <w:szCs w:val="24"/>
        </w:rPr>
        <w:t>3、活动要求：各班10人次的后援团现场观摩并参与评奖（每班自备旧报纸，供学生席地而坐）</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asciiTheme="minorEastAsia" w:hAnsiTheme="minorEastAsia"/>
          <w:sz w:val="24"/>
          <w:szCs w:val="24"/>
        </w:rPr>
      </w:pPr>
      <w:r>
        <w:rPr>
          <w:rFonts w:hint="eastAsia" w:asciiTheme="minorEastAsia" w:hAnsiTheme="minorEastAsia"/>
          <w:sz w:val="24"/>
          <w:szCs w:val="24"/>
        </w:rPr>
        <w:t>4、活动内容：</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asciiTheme="minorEastAsia" w:hAnsiTheme="minorEastAsia"/>
          <w:sz w:val="24"/>
          <w:szCs w:val="24"/>
        </w:rPr>
      </w:pPr>
      <w:r>
        <w:rPr>
          <w:rFonts w:asciiTheme="minorEastAsia" w:hAnsiTheme="minorEastAsia"/>
          <w:sz w:val="24"/>
          <w:szCs w:val="24"/>
        </w:rPr>
        <w:tab/>
      </w:r>
      <w:r>
        <w:rPr>
          <w:rFonts w:hint="eastAsia" w:asciiTheme="minorEastAsia" w:hAnsiTheme="minorEastAsia"/>
          <w:sz w:val="24"/>
          <w:szCs w:val="24"/>
        </w:rPr>
        <w:t>（1）开场秀-J.Z.爵士团热舞</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asciiTheme="minorEastAsia" w:hAnsiTheme="minorEastAsia"/>
          <w:sz w:val="24"/>
          <w:szCs w:val="24"/>
        </w:rPr>
      </w:pPr>
      <w:r>
        <w:rPr>
          <w:rFonts w:asciiTheme="minorEastAsia" w:hAnsiTheme="minorEastAsia"/>
          <w:sz w:val="24"/>
          <w:szCs w:val="24"/>
        </w:rPr>
        <w:tab/>
      </w:r>
      <w:r>
        <w:rPr>
          <w:rFonts w:hint="eastAsia" w:asciiTheme="minorEastAsia" w:hAnsiTheme="minorEastAsia"/>
          <w:sz w:val="24"/>
          <w:szCs w:val="24"/>
        </w:rPr>
        <w:t>（2）“假面的精彩”主题创意秀</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asciiTheme="minorEastAsia" w:hAnsiTheme="minorEastAsia"/>
          <w:sz w:val="24"/>
          <w:szCs w:val="24"/>
        </w:rPr>
      </w:pPr>
      <w:r>
        <w:rPr>
          <w:rFonts w:asciiTheme="minorEastAsia" w:hAnsiTheme="minorEastAsia"/>
          <w:sz w:val="24"/>
          <w:szCs w:val="24"/>
        </w:rPr>
        <w:tab/>
      </w:r>
      <w:r>
        <w:rPr>
          <w:rFonts w:hint="eastAsia" w:asciiTheme="minorEastAsia" w:hAnsiTheme="minorEastAsia"/>
          <w:sz w:val="24"/>
          <w:szCs w:val="24"/>
        </w:rPr>
        <w:t>各班自行准备面具，并围绕面具的图样及万圣节主题进行创意服装设计。活动当天，每班派1-2名学生头戴面具、着本班的创意服装进行现场走秀展示。</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480" w:firstLineChars="200"/>
        <w:textAlignment w:val="auto"/>
        <w:outlineLvl w:val="9"/>
        <w:rPr>
          <w:rFonts w:asciiTheme="minorEastAsia" w:hAnsiTheme="minorEastAsia"/>
          <w:sz w:val="24"/>
          <w:szCs w:val="24"/>
        </w:rPr>
      </w:pPr>
      <w:r>
        <w:rPr>
          <w:rFonts w:hint="eastAsia" w:asciiTheme="minorEastAsia" w:hAnsiTheme="minorEastAsia"/>
          <w:sz w:val="24"/>
          <w:szCs w:val="24"/>
        </w:rPr>
        <w:t>服装材料不限（建议使用环保材料），整体风格需符合万圣节节日氛围，并可适当搭配相关发型和道具。</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480" w:firstLineChars="200"/>
        <w:textAlignment w:val="auto"/>
        <w:outlineLvl w:val="9"/>
        <w:rPr>
          <w:rFonts w:hint="eastAsia" w:asciiTheme="minorEastAsia" w:hAnsiTheme="minorEastAsia"/>
          <w:sz w:val="24"/>
          <w:szCs w:val="24"/>
        </w:rPr>
      </w:pPr>
      <w:r>
        <w:rPr>
          <w:rFonts w:hint="eastAsia" w:asciiTheme="minorEastAsia" w:hAnsiTheme="minorEastAsia"/>
          <w:sz w:val="24"/>
          <w:szCs w:val="24"/>
        </w:rPr>
        <w:t>每位走秀的选手需代表班级阐述面具及服饰的设计理念。面具原则上应为班级自行手绘，若为购买的道具，将酌情扣分。</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480" w:firstLineChars="200"/>
        <w:textAlignment w:val="auto"/>
        <w:outlineLvl w:val="9"/>
        <w:rPr>
          <w:rFonts w:hint="eastAsia" w:asciiTheme="minorEastAsia" w:hAnsiTheme="minorEastAsia" w:eastAsiaTheme="minorEastAsia"/>
          <w:sz w:val="24"/>
          <w:szCs w:val="24"/>
          <w:u w:val="single"/>
          <w:lang w:val="en-US" w:eastAsia="zh-CN"/>
        </w:rPr>
      </w:pPr>
      <w:r>
        <w:rPr>
          <w:rFonts w:hint="eastAsia" w:asciiTheme="minorEastAsia" w:hAnsiTheme="minorEastAsia"/>
          <w:sz w:val="24"/>
          <w:szCs w:val="24"/>
          <w:u w:val="single"/>
          <w:lang w:val="en-US" w:eastAsia="zh-CN"/>
        </w:rPr>
        <w:t>各班请将本班走秀展示的主题于周三中午前12点报至13播音1班张碧婷同学（15189748086）</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480" w:firstLineChars="200"/>
        <w:textAlignment w:val="auto"/>
        <w:outlineLvl w:val="9"/>
        <w:rPr>
          <w:rFonts w:asciiTheme="minorEastAsia" w:hAnsiTheme="minorEastAsia"/>
          <w:sz w:val="24"/>
          <w:szCs w:val="24"/>
        </w:rPr>
      </w:pPr>
      <w:r>
        <w:rPr>
          <w:rFonts w:hint="eastAsia" w:asciiTheme="minorEastAsia" w:hAnsiTheme="minorEastAsia"/>
          <w:sz w:val="24"/>
          <w:szCs w:val="24"/>
        </w:rPr>
        <w:t>（3）现场评分环节</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480" w:firstLineChars="200"/>
        <w:textAlignment w:val="auto"/>
        <w:outlineLvl w:val="9"/>
        <w:rPr>
          <w:rFonts w:asciiTheme="minorEastAsia" w:hAnsiTheme="minorEastAsia"/>
          <w:sz w:val="24"/>
          <w:szCs w:val="24"/>
        </w:rPr>
      </w:pPr>
      <w:r>
        <w:rPr>
          <w:rFonts w:hint="eastAsia" w:asciiTheme="minorEastAsia" w:hAnsiTheme="minorEastAsia"/>
          <w:sz w:val="24"/>
          <w:szCs w:val="24"/>
        </w:rPr>
        <w:t xml:space="preserve">所有走秀选手同时登上秀场，由大众评审根据面具及服装设计、走秀的表现进行现场评分。 </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480" w:firstLineChars="200"/>
        <w:textAlignment w:val="auto"/>
        <w:outlineLvl w:val="9"/>
        <w:rPr>
          <w:rFonts w:asciiTheme="minorEastAsia" w:hAnsiTheme="minorEastAsia"/>
          <w:sz w:val="24"/>
          <w:szCs w:val="24"/>
        </w:rPr>
      </w:pPr>
      <w:r>
        <w:rPr>
          <w:rFonts w:hint="eastAsia" w:asciiTheme="minorEastAsia" w:hAnsiTheme="minorEastAsia"/>
          <w:sz w:val="24"/>
          <w:szCs w:val="24"/>
        </w:rPr>
        <w:t>（4）主持人宣布结果（颁奖将于下一周升旗仪式举行）</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480" w:firstLineChars="200"/>
        <w:textAlignment w:val="auto"/>
        <w:outlineLvl w:val="9"/>
        <w:rPr>
          <w:rFonts w:asciiTheme="minorEastAsia" w:hAnsiTheme="minorEastAsia"/>
          <w:sz w:val="24"/>
          <w:szCs w:val="24"/>
        </w:rPr>
      </w:pPr>
      <w:r>
        <w:rPr>
          <w:rFonts w:hint="eastAsia" w:asciiTheme="minorEastAsia" w:hAnsiTheme="minorEastAsia"/>
          <w:sz w:val="24"/>
          <w:szCs w:val="24"/>
        </w:rPr>
        <w:t>（5）狂欢舞会</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480" w:firstLineChars="200"/>
        <w:textAlignment w:val="auto"/>
        <w:outlineLvl w:val="9"/>
        <w:rPr>
          <w:rFonts w:asciiTheme="minorEastAsia" w:hAnsiTheme="minorEastAsia"/>
          <w:sz w:val="24"/>
          <w:szCs w:val="24"/>
        </w:rPr>
      </w:pPr>
      <w:r>
        <w:rPr>
          <w:rFonts w:hint="eastAsia" w:asciiTheme="minorEastAsia" w:hAnsiTheme="minorEastAsia"/>
          <w:sz w:val="24"/>
          <w:szCs w:val="24"/>
        </w:rPr>
        <w:t>爵士团领舞，NCA流行社及表演系学生会将准备激情洋溢的歌曲及热情奔放的舞曲期待爱音乐、爱舞蹈的学生的加入。学生可自备万圣节服装和面具，亦可设计各类搞怪妆容设计参与化妆舞会。</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480" w:firstLineChars="200"/>
        <w:textAlignment w:val="auto"/>
        <w:outlineLvl w:val="9"/>
        <w:rPr>
          <w:rFonts w:asciiTheme="minorEastAsia" w:hAnsiTheme="minorEastAsia"/>
          <w:sz w:val="24"/>
          <w:szCs w:val="24"/>
        </w:rPr>
      </w:pP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ascii="楷体" w:hAnsi="楷体" w:eastAsia="楷体"/>
          <w:b/>
          <w:sz w:val="24"/>
        </w:rPr>
      </w:pPr>
      <w:r>
        <w:rPr>
          <w:rFonts w:hint="eastAsia" w:ascii="楷体" w:hAnsi="楷体" w:eastAsia="楷体"/>
          <w:b/>
          <w:sz w:val="24"/>
        </w:rPr>
        <w:t>（三）“蓝海湾”鬼屋寻宝</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asciiTheme="minorEastAsia" w:hAnsiTheme="minorEastAsia"/>
          <w:sz w:val="24"/>
          <w:szCs w:val="24"/>
        </w:rPr>
      </w:pPr>
      <w:r>
        <w:rPr>
          <w:rFonts w:hint="eastAsia" w:asciiTheme="minorEastAsia" w:hAnsiTheme="minorEastAsia"/>
          <w:sz w:val="24"/>
          <w:szCs w:val="24"/>
        </w:rPr>
        <w:t>1、活动时间：17:30-19:30</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asciiTheme="minorEastAsia" w:hAnsiTheme="minorEastAsia"/>
          <w:sz w:val="24"/>
          <w:szCs w:val="24"/>
        </w:rPr>
      </w:pPr>
      <w:r>
        <w:rPr>
          <w:rFonts w:hint="eastAsia" w:asciiTheme="minorEastAsia" w:hAnsiTheme="minorEastAsia"/>
          <w:sz w:val="24"/>
          <w:szCs w:val="24"/>
        </w:rPr>
        <w:t>2、活动地点：蓝海湾书式生活坊</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asciiTheme="minorEastAsia" w:hAnsiTheme="minorEastAsia"/>
          <w:sz w:val="24"/>
          <w:szCs w:val="24"/>
        </w:rPr>
      </w:pPr>
      <w:r>
        <w:rPr>
          <w:rFonts w:hint="eastAsia" w:asciiTheme="minorEastAsia" w:hAnsiTheme="minorEastAsia"/>
          <w:sz w:val="24"/>
          <w:szCs w:val="24"/>
        </w:rPr>
        <w:t>3、活动内容：</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480" w:firstLineChars="200"/>
        <w:textAlignment w:val="auto"/>
        <w:outlineLvl w:val="9"/>
        <w:rPr>
          <w:rFonts w:asciiTheme="minorEastAsia" w:hAnsiTheme="minorEastAsia"/>
          <w:sz w:val="24"/>
          <w:szCs w:val="24"/>
        </w:rPr>
      </w:pPr>
      <w:r>
        <w:rPr>
          <w:rFonts w:hint="eastAsia" w:asciiTheme="minorEastAsia" w:hAnsiTheme="minorEastAsia"/>
          <w:sz w:val="24"/>
          <w:szCs w:val="24"/>
        </w:rPr>
        <w:t>校学生会提前对蓝海湾书式生活坊进行节日布置（如南瓜及蜘蛛网等装饰物），营造万圣夜气氛，并在各隐秘处放置精美小礼品。活动当晚，校学生会成员装扮成万圣节精灵在“蓝海湾”鬼屋等候同学们的光临。学生可在书坊入口处租用南瓜灯（2元/次），方可进入“蓝海湾”鬼屋。在接受各个万圣精灵鬼怪的挑战之后，凭借微弱的南瓜灯光寻找宝物（精美礼品），并免费归为己有。</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asciiTheme="minorEastAsia" w:hAnsiTheme="minorEastAsia"/>
          <w:sz w:val="24"/>
          <w:szCs w:val="24"/>
        </w:rPr>
      </w:pPr>
      <w:r>
        <w:rPr>
          <w:rFonts w:hint="eastAsia" w:asciiTheme="minorEastAsia" w:hAnsiTheme="minorEastAsia"/>
          <w:sz w:val="24"/>
          <w:szCs w:val="24"/>
        </w:rPr>
        <w:t>4、活动注意事项</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480"/>
        <w:textAlignment w:val="auto"/>
        <w:outlineLvl w:val="9"/>
        <w:rPr>
          <w:rFonts w:asciiTheme="minorEastAsia" w:hAnsiTheme="minorEastAsia"/>
          <w:sz w:val="24"/>
          <w:szCs w:val="24"/>
        </w:rPr>
      </w:pPr>
      <w:r>
        <w:rPr>
          <w:rFonts w:hint="eastAsia" w:asciiTheme="minorEastAsia" w:hAnsiTheme="minorEastAsia"/>
          <w:sz w:val="24"/>
          <w:szCs w:val="24"/>
        </w:rPr>
        <w:t>活动无需提前报名，但根据往年活动，此项目参与人数较多。因此，感兴趣的学生可提前到场排队。</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asciiTheme="minorEastAsia" w:hAnsiTheme="minorEastAsia"/>
          <w:b/>
          <w:sz w:val="24"/>
          <w:szCs w:val="24"/>
        </w:rPr>
      </w:pP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ascii="楷体" w:hAnsi="楷体" w:eastAsia="楷体"/>
          <w:b/>
          <w:sz w:val="24"/>
        </w:rPr>
      </w:pPr>
      <w:r>
        <w:rPr>
          <w:rFonts w:hint="eastAsia" w:ascii="楷体" w:hAnsi="楷体" w:eastAsia="楷体"/>
          <w:b/>
          <w:sz w:val="24"/>
        </w:rPr>
        <w:t>（四）万圣主题电影免费看</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asciiTheme="minorEastAsia" w:hAnsiTheme="minorEastAsia"/>
          <w:sz w:val="24"/>
          <w:szCs w:val="24"/>
        </w:rPr>
      </w:pPr>
      <w:r>
        <w:rPr>
          <w:rFonts w:hint="eastAsia" w:asciiTheme="minorEastAsia" w:hAnsiTheme="minorEastAsia"/>
          <w:sz w:val="24"/>
          <w:szCs w:val="24"/>
        </w:rPr>
        <w:t>1、活动时间：17:30-19:30</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asciiTheme="minorEastAsia" w:hAnsiTheme="minorEastAsia"/>
          <w:sz w:val="24"/>
          <w:szCs w:val="24"/>
        </w:rPr>
      </w:pPr>
      <w:r>
        <w:rPr>
          <w:rFonts w:hint="eastAsia" w:asciiTheme="minorEastAsia" w:hAnsiTheme="minorEastAsia"/>
          <w:sz w:val="24"/>
          <w:szCs w:val="24"/>
        </w:rPr>
        <w:t>2、活动地点：综艺楼阶梯教室</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asciiTheme="minorEastAsia" w:hAnsiTheme="minorEastAsia"/>
          <w:sz w:val="24"/>
          <w:szCs w:val="24"/>
        </w:rPr>
      </w:pPr>
      <w:r>
        <w:rPr>
          <w:rFonts w:hint="eastAsia" w:asciiTheme="minorEastAsia" w:hAnsiTheme="minorEastAsia"/>
          <w:sz w:val="24"/>
          <w:szCs w:val="24"/>
        </w:rPr>
        <w:t>3、影片内容：备受好评的亚洲首部</w:t>
      </w:r>
      <w:r>
        <w:rPr>
          <w:rFonts w:hint="eastAsia" w:asciiTheme="minorEastAsia" w:hAnsiTheme="minorEastAsia"/>
          <w:sz w:val="24"/>
          <w:szCs w:val="24"/>
          <w:lang w:eastAsia="zh-CN"/>
        </w:rPr>
        <w:t>丧尸</w:t>
      </w:r>
      <w:r>
        <w:rPr>
          <w:rFonts w:hint="eastAsia" w:asciiTheme="minorEastAsia" w:hAnsiTheme="minorEastAsia"/>
          <w:sz w:val="24"/>
          <w:szCs w:val="24"/>
        </w:rPr>
        <w:t>电影《釜山行》</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asciiTheme="minorEastAsia" w:hAnsiTheme="minorEastAsia"/>
          <w:sz w:val="24"/>
          <w:szCs w:val="24"/>
        </w:rPr>
      </w:pPr>
      <w:r>
        <w:rPr>
          <w:rFonts w:hint="eastAsia" w:asciiTheme="minorEastAsia" w:hAnsiTheme="minorEastAsia"/>
          <w:sz w:val="24"/>
          <w:szCs w:val="24"/>
        </w:rPr>
        <w:t>4、活动说明：电影于17:30准时播放，有兴趣的同学请提前15分钟入场观影。</w:t>
      </w:r>
      <w:r>
        <w:rPr>
          <w:rFonts w:hint="eastAsia" w:asciiTheme="minorEastAsia" w:hAnsiTheme="minorEastAsia"/>
          <w:sz w:val="24"/>
          <w:szCs w:val="24"/>
          <w:lang w:eastAsia="zh-CN"/>
        </w:rPr>
        <w:t>为保证观影效果，</w:t>
      </w:r>
      <w:r>
        <w:rPr>
          <w:rFonts w:hint="eastAsia" w:asciiTheme="minorEastAsia" w:hAnsiTheme="minorEastAsia"/>
          <w:sz w:val="24"/>
          <w:szCs w:val="24"/>
          <w:lang w:val="en-US" w:eastAsia="zh-CN"/>
        </w:rPr>
        <w:t>17:30分后不再开放入场。</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b/>
          <w:sz w:val="24"/>
          <w:szCs w:val="24"/>
        </w:rPr>
      </w:pP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ascii="楷体" w:hAnsi="楷体" w:eastAsia="楷体"/>
          <w:b/>
          <w:sz w:val="24"/>
        </w:rPr>
      </w:pPr>
      <w:r>
        <w:rPr>
          <w:rFonts w:hint="eastAsia" w:ascii="楷体" w:hAnsi="楷体" w:eastAsia="楷体"/>
          <w:b/>
          <w:sz w:val="24"/>
        </w:rPr>
        <w:t>（五）万圣狂欢大游行</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asciiTheme="minorEastAsia" w:hAnsiTheme="minorEastAsia"/>
          <w:sz w:val="24"/>
          <w:szCs w:val="24"/>
        </w:rPr>
      </w:pPr>
      <w:r>
        <w:rPr>
          <w:rFonts w:hint="eastAsia" w:asciiTheme="minorEastAsia" w:hAnsiTheme="minorEastAsia"/>
          <w:sz w:val="24"/>
          <w:szCs w:val="24"/>
        </w:rPr>
        <w:t>1、活动时间：17:30-18:00；18:30-19:00</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asciiTheme="minorEastAsia" w:hAnsiTheme="minorEastAsia"/>
          <w:sz w:val="24"/>
          <w:szCs w:val="24"/>
        </w:rPr>
      </w:pPr>
      <w:r>
        <w:rPr>
          <w:rFonts w:hint="eastAsia" w:asciiTheme="minorEastAsia" w:hAnsiTheme="minorEastAsia"/>
          <w:sz w:val="24"/>
          <w:szCs w:val="24"/>
        </w:rPr>
        <w:t>2、 活动路线：教学楼一楼大厅——教学楼前广场——运动场——综艺楼后门（入）——综艺楼一楼大厅——综艺楼前门（出）向右——“蓝海湾”鬼屋——火车头广场——回教学楼一楼大厅</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rFonts w:asciiTheme="minorEastAsia" w:hAnsiTheme="minorEastAsia"/>
          <w:sz w:val="24"/>
          <w:szCs w:val="24"/>
        </w:rPr>
      </w:pPr>
      <w:r>
        <w:rPr>
          <w:rFonts w:hint="eastAsia" w:asciiTheme="minorEastAsia" w:hAnsiTheme="minorEastAsia"/>
          <w:sz w:val="24"/>
          <w:szCs w:val="24"/>
        </w:rPr>
        <w:t>3、活动对象：由我校Cosplay社成员带队，诚邀盛装打扮的各系各年级学生加入，按指定路线进行两场狂欢游行。</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jc w:val="left"/>
        <w:textAlignment w:val="auto"/>
        <w:outlineLvl w:val="9"/>
        <w:rPr>
          <w:sz w:val="24"/>
          <w:szCs w:val="24"/>
        </w:rPr>
      </w:pP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sz w:val="24"/>
          <w:szCs w:val="24"/>
        </w:rPr>
      </w:pPr>
      <w:r>
        <w:rPr>
          <w:rFonts w:hint="eastAsia"/>
          <w:sz w:val="24"/>
          <w:szCs w:val="24"/>
          <w:lang w:eastAsia="zh-CN"/>
        </w:rPr>
        <w:t>四</w:t>
      </w:r>
      <w:r>
        <w:rPr>
          <w:rFonts w:hint="eastAsia"/>
          <w:sz w:val="24"/>
          <w:szCs w:val="24"/>
        </w:rPr>
        <w:t>、安全保障</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sz w:val="24"/>
          <w:szCs w:val="24"/>
        </w:rPr>
      </w:pPr>
      <w:r>
        <w:rPr>
          <w:sz w:val="24"/>
          <w:szCs w:val="24"/>
        </w:rPr>
        <w:tab/>
      </w:r>
      <w:r>
        <w:rPr>
          <w:rFonts w:hint="eastAsia"/>
          <w:sz w:val="24"/>
          <w:szCs w:val="24"/>
        </w:rPr>
        <w:t>为保证“万圣狂欢节”活动有序、安全地开展，特成立安全工作领导小组：</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sz w:val="24"/>
          <w:szCs w:val="24"/>
        </w:rPr>
      </w:pPr>
      <w:r>
        <w:rPr>
          <w:sz w:val="24"/>
          <w:szCs w:val="24"/>
        </w:rPr>
        <w:tab/>
      </w:r>
      <w:r>
        <w:rPr>
          <w:rFonts w:hint="eastAsia"/>
          <w:sz w:val="24"/>
          <w:szCs w:val="24"/>
        </w:rPr>
        <w:t>组长：丁伯正</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sz w:val="24"/>
          <w:szCs w:val="24"/>
        </w:rPr>
      </w:pPr>
      <w:r>
        <w:rPr>
          <w:sz w:val="24"/>
          <w:szCs w:val="24"/>
        </w:rPr>
        <w:tab/>
      </w:r>
      <w:r>
        <w:rPr>
          <w:rFonts w:hint="eastAsia"/>
          <w:sz w:val="24"/>
          <w:szCs w:val="24"/>
        </w:rPr>
        <w:t>组员：孙海良、马岚、罗业尧、季红霞、夏成晨及各班班主任（名单略）</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sz w:val="24"/>
          <w:szCs w:val="24"/>
        </w:rPr>
      </w:pPr>
      <w:r>
        <w:rPr>
          <w:sz w:val="24"/>
          <w:szCs w:val="24"/>
        </w:rPr>
        <w:tab/>
      </w:r>
      <w:r>
        <w:rPr>
          <w:rFonts w:hint="eastAsia"/>
          <w:sz w:val="24"/>
          <w:szCs w:val="24"/>
          <w:u w:val="single"/>
        </w:rPr>
        <w:t>各班班主任在活动前组织学生进行安全教育</w:t>
      </w:r>
      <w:r>
        <w:rPr>
          <w:rFonts w:hint="eastAsia"/>
          <w:sz w:val="24"/>
          <w:szCs w:val="24"/>
        </w:rPr>
        <w:t>，强调万圣节各类游戏必须有度，应以娱乐性为主，切勿做出过激行为，上下楼梯时要注意安全，参加各项游戏者建议穿着休闲服装、休闲鞋等；要求学生在情绪上收放自如，活动结束后，要求学生晚上回到宿舍要严格遵守学校相关规定，文明就寝，严禁再出现嬉闹、串宿舍等现象。</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sz w:val="24"/>
          <w:szCs w:val="24"/>
        </w:rPr>
      </w:pPr>
      <w:r>
        <w:rPr>
          <w:sz w:val="24"/>
          <w:szCs w:val="24"/>
        </w:rPr>
        <w:tab/>
      </w:r>
      <w:r>
        <w:rPr>
          <w:rFonts w:hint="eastAsia"/>
          <w:sz w:val="24"/>
          <w:szCs w:val="24"/>
        </w:rPr>
        <w:t>如被发现违反上述要求并造成一定后果，学校将给予该学生全校通报批评，并按学校规定给予相应处分。</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sz w:val="24"/>
          <w:szCs w:val="24"/>
        </w:rPr>
      </w:pPr>
      <w:r>
        <w:rPr>
          <w:sz w:val="24"/>
          <w:szCs w:val="24"/>
        </w:rPr>
        <w:tab/>
      </w:r>
      <w:r>
        <w:rPr>
          <w:rFonts w:hint="eastAsia"/>
          <w:sz w:val="24"/>
          <w:szCs w:val="24"/>
        </w:rPr>
        <w:t>班主任提前安排好观看服装秀的班级后</w:t>
      </w:r>
      <w:bookmarkStart w:id="0" w:name="_GoBack"/>
      <w:bookmarkEnd w:id="0"/>
      <w:r>
        <w:rPr>
          <w:rFonts w:hint="eastAsia"/>
          <w:sz w:val="24"/>
          <w:szCs w:val="24"/>
        </w:rPr>
        <w:t>援团，并适当陪同学生参与活动，如有意外发生，立即实施帮助并汇报安全领导小组。校车晚7:40分发车返回。</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textAlignment w:val="auto"/>
        <w:outlineLvl w:val="9"/>
        <w:rPr>
          <w:sz w:val="24"/>
          <w:szCs w:val="24"/>
        </w:rPr>
      </w:pP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jc w:val="right"/>
        <w:textAlignment w:val="auto"/>
        <w:outlineLvl w:val="9"/>
        <w:rPr>
          <w:sz w:val="24"/>
          <w:szCs w:val="24"/>
        </w:rPr>
      </w:pPr>
      <w:r>
        <w:rPr>
          <w:rFonts w:hint="eastAsia"/>
          <w:sz w:val="24"/>
          <w:szCs w:val="24"/>
        </w:rPr>
        <w:t>校团委</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jc w:val="right"/>
        <w:textAlignment w:val="auto"/>
        <w:outlineLvl w:val="9"/>
        <w:rPr>
          <w:sz w:val="24"/>
          <w:szCs w:val="24"/>
        </w:rPr>
      </w:pPr>
      <w:r>
        <w:rPr>
          <w:sz w:val="24"/>
          <w:szCs w:val="24"/>
        </w:rPr>
        <w:t>201</w:t>
      </w:r>
      <w:r>
        <w:rPr>
          <w:rFonts w:hint="eastAsia"/>
          <w:sz w:val="24"/>
          <w:szCs w:val="24"/>
        </w:rPr>
        <w:t>6</w:t>
      </w:r>
      <w:r>
        <w:rPr>
          <w:sz w:val="24"/>
          <w:szCs w:val="24"/>
        </w:rPr>
        <w:t>.10</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jc w:val="right"/>
        <w:textAlignment w:val="auto"/>
        <w:outlineLvl w:val="9"/>
        <w:rPr>
          <w:sz w:val="24"/>
          <w:szCs w:val="24"/>
        </w:rPr>
      </w:pP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sz w:val="24"/>
          <w:szCs w:val="24"/>
          <w:lang w:eastAsia="zh-CN"/>
        </w:rPr>
      </w:pP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sz w:val="24"/>
          <w:szCs w:val="24"/>
          <w:lang w:eastAsia="zh-CN"/>
        </w:rPr>
      </w:pP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sz w:val="24"/>
          <w:szCs w:val="24"/>
          <w:lang w:eastAsia="zh-CN"/>
        </w:rPr>
      </w:pP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sz w:val="24"/>
          <w:szCs w:val="24"/>
          <w:lang w:eastAsia="zh-CN"/>
        </w:rPr>
      </w:pP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sz w:val="24"/>
          <w:szCs w:val="24"/>
          <w:lang w:val="en-US" w:eastAsia="zh-CN"/>
        </w:rPr>
      </w:pPr>
      <w:r>
        <w:rPr>
          <w:rFonts w:hint="eastAsia"/>
          <w:sz w:val="24"/>
          <w:szCs w:val="24"/>
          <w:lang w:eastAsia="zh-CN"/>
        </w:rPr>
        <w:t>附</w:t>
      </w:r>
      <w:r>
        <w:rPr>
          <w:rFonts w:hint="eastAsia"/>
          <w:sz w:val="24"/>
          <w:szCs w:val="24"/>
          <w:lang w:val="en-US" w:eastAsia="zh-CN"/>
        </w:rPr>
        <w:t>1：</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jc w:val="center"/>
        <w:textAlignment w:val="auto"/>
        <w:outlineLvl w:val="9"/>
        <w:rPr>
          <w:rFonts w:hint="eastAsia" w:ascii="楷体" w:hAnsi="楷体" w:eastAsia="楷体"/>
          <w:b/>
          <w:sz w:val="28"/>
          <w:szCs w:val="28"/>
          <w:lang w:eastAsia="zh-CN"/>
        </w:rPr>
      </w:pPr>
      <w:r>
        <w:rPr>
          <w:rFonts w:hint="eastAsia" w:ascii="楷体" w:hAnsi="楷体" w:eastAsia="楷体"/>
          <w:b/>
          <w:sz w:val="28"/>
          <w:szCs w:val="28"/>
        </w:rPr>
        <w:t>万圣主题面具现场手绘大赛</w:t>
      </w:r>
      <w:r>
        <w:rPr>
          <w:rFonts w:hint="eastAsia" w:ascii="楷体" w:hAnsi="楷体" w:eastAsia="楷体"/>
          <w:b/>
          <w:sz w:val="28"/>
          <w:szCs w:val="28"/>
          <w:lang w:eastAsia="zh-CN"/>
        </w:rPr>
        <w:t>报名表（以班级为单位报名）</w:t>
      </w: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jc w:val="center"/>
        <w:textAlignment w:val="auto"/>
        <w:outlineLvl w:val="9"/>
        <w:rPr>
          <w:rFonts w:hint="eastAsia" w:ascii="楷体" w:hAnsi="楷体" w:eastAsia="楷体"/>
          <w:b/>
          <w:sz w:val="28"/>
          <w:szCs w:val="28"/>
          <w:lang w:val="en-US" w:eastAsia="zh-CN"/>
        </w:rPr>
      </w:pPr>
    </w:p>
    <w:p>
      <w:pPr>
        <w:pStyle w:val="9"/>
        <w:keepNext w:val="0"/>
        <w:keepLines w:val="0"/>
        <w:pageBreakBefore w:val="0"/>
        <w:widowControl w:val="0"/>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班级：</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3"/>
        <w:gridCol w:w="2069"/>
        <w:gridCol w:w="3129"/>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3"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center"/>
              <w:textAlignment w:val="auto"/>
              <w:outlineLvl w:val="9"/>
              <w:rPr>
                <w:rFonts w:hint="eastAsia" w:eastAsiaTheme="minorEastAsia"/>
                <w:b/>
                <w:bCs/>
                <w:sz w:val="24"/>
                <w:szCs w:val="24"/>
                <w:vertAlign w:val="baseline"/>
                <w:lang w:eastAsia="zh-CN"/>
              </w:rPr>
            </w:pPr>
            <w:r>
              <w:rPr>
                <w:rFonts w:hint="eastAsia"/>
                <w:b/>
                <w:bCs/>
                <w:sz w:val="24"/>
                <w:szCs w:val="24"/>
                <w:vertAlign w:val="baseline"/>
                <w:lang w:eastAsia="zh-CN"/>
              </w:rPr>
              <w:t>序号</w:t>
            </w:r>
          </w:p>
        </w:tc>
        <w:tc>
          <w:tcPr>
            <w:tcW w:w="206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center"/>
              <w:textAlignment w:val="auto"/>
              <w:outlineLvl w:val="9"/>
              <w:rPr>
                <w:rFonts w:hint="eastAsia" w:eastAsiaTheme="minorEastAsia"/>
                <w:b/>
                <w:bCs/>
                <w:sz w:val="24"/>
                <w:szCs w:val="24"/>
                <w:vertAlign w:val="baseline"/>
                <w:lang w:eastAsia="zh-CN"/>
              </w:rPr>
            </w:pPr>
            <w:r>
              <w:rPr>
                <w:rFonts w:hint="eastAsia"/>
                <w:b/>
                <w:bCs/>
                <w:sz w:val="24"/>
                <w:szCs w:val="24"/>
                <w:vertAlign w:val="baseline"/>
                <w:lang w:eastAsia="zh-CN"/>
              </w:rPr>
              <w:t>姓名</w:t>
            </w:r>
          </w:p>
        </w:tc>
        <w:tc>
          <w:tcPr>
            <w:tcW w:w="312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center"/>
              <w:textAlignment w:val="auto"/>
              <w:outlineLvl w:val="9"/>
              <w:rPr>
                <w:rFonts w:hint="eastAsia" w:eastAsiaTheme="minorEastAsia"/>
                <w:b/>
                <w:bCs/>
                <w:sz w:val="24"/>
                <w:szCs w:val="24"/>
                <w:vertAlign w:val="baseline"/>
                <w:lang w:eastAsia="zh-CN"/>
              </w:rPr>
            </w:pPr>
            <w:r>
              <w:rPr>
                <w:rFonts w:hint="eastAsia"/>
                <w:b/>
                <w:bCs/>
                <w:sz w:val="24"/>
                <w:szCs w:val="24"/>
                <w:vertAlign w:val="baseline"/>
                <w:lang w:eastAsia="zh-CN"/>
              </w:rPr>
              <w:t>联系方式</w:t>
            </w:r>
          </w:p>
        </w:tc>
        <w:tc>
          <w:tcPr>
            <w:tcW w:w="2131"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center"/>
              <w:textAlignment w:val="auto"/>
              <w:outlineLvl w:val="9"/>
              <w:rPr>
                <w:rFonts w:hint="eastAsia" w:eastAsiaTheme="minorEastAsia"/>
                <w:b/>
                <w:bCs/>
                <w:sz w:val="24"/>
                <w:szCs w:val="24"/>
                <w:vertAlign w:val="baseline"/>
                <w:lang w:eastAsia="zh-CN"/>
              </w:rPr>
            </w:pPr>
            <w:r>
              <w:rPr>
                <w:rFonts w:hint="eastAsia"/>
                <w:b/>
                <w:bCs/>
                <w:sz w:val="24"/>
                <w:szCs w:val="24"/>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3"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06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312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131"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3"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06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312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131"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3"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06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312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131"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3"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06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312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131"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3"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06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312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131"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3"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06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312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131"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3"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06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312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131"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3"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06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312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131"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3"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06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312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131"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3"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06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312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131"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3"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06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312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131"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3"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06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312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131"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3"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06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312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131"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3"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06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312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131"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3"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06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312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131"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3"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06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312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131"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3"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06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312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131"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3"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06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312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131"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3"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06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312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131"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3"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06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312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131"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3"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06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312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131"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3"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06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312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131"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3"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06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312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131"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3"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06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312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131"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3"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06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3129"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c>
          <w:tcPr>
            <w:tcW w:w="2131" w:type="dxa"/>
          </w:tcPr>
          <w:p>
            <w:pPr>
              <w:pStyle w:val="9"/>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sz w:val="36"/>
                <w:szCs w:val="36"/>
                <w:vertAlign w:val="baseline"/>
              </w:rPr>
            </w:pPr>
          </w:p>
        </w:tc>
      </w:tr>
    </w:tbl>
    <w:p>
      <w:pPr>
        <w:pStyle w:val="9"/>
        <w:spacing w:line="360" w:lineRule="exact"/>
        <w:jc w:val="left"/>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A23"/>
    <w:rsid w:val="00006E40"/>
    <w:rsid w:val="000200F1"/>
    <w:rsid w:val="00043172"/>
    <w:rsid w:val="00052A21"/>
    <w:rsid w:val="0006363F"/>
    <w:rsid w:val="000663B9"/>
    <w:rsid w:val="000A79E4"/>
    <w:rsid w:val="000C5B56"/>
    <w:rsid w:val="000D1B52"/>
    <w:rsid w:val="0012522C"/>
    <w:rsid w:val="00134F8F"/>
    <w:rsid w:val="001B7163"/>
    <w:rsid w:val="002107C4"/>
    <w:rsid w:val="00224499"/>
    <w:rsid w:val="00234A6E"/>
    <w:rsid w:val="00271C0D"/>
    <w:rsid w:val="002A2FE9"/>
    <w:rsid w:val="002D7DF9"/>
    <w:rsid w:val="00302452"/>
    <w:rsid w:val="0030456F"/>
    <w:rsid w:val="00346A2D"/>
    <w:rsid w:val="00376166"/>
    <w:rsid w:val="003975D0"/>
    <w:rsid w:val="003B2043"/>
    <w:rsid w:val="003B43D4"/>
    <w:rsid w:val="003C06EA"/>
    <w:rsid w:val="003E0D82"/>
    <w:rsid w:val="00404D15"/>
    <w:rsid w:val="0040709D"/>
    <w:rsid w:val="0041532A"/>
    <w:rsid w:val="00434ECC"/>
    <w:rsid w:val="00442C2F"/>
    <w:rsid w:val="004C36DF"/>
    <w:rsid w:val="004F2A7B"/>
    <w:rsid w:val="00505325"/>
    <w:rsid w:val="00512B31"/>
    <w:rsid w:val="0052791E"/>
    <w:rsid w:val="00543E4B"/>
    <w:rsid w:val="005924B7"/>
    <w:rsid w:val="00593352"/>
    <w:rsid w:val="005951DD"/>
    <w:rsid w:val="005A01DF"/>
    <w:rsid w:val="005A6456"/>
    <w:rsid w:val="006047DB"/>
    <w:rsid w:val="00621ADB"/>
    <w:rsid w:val="00632780"/>
    <w:rsid w:val="00637C0F"/>
    <w:rsid w:val="00642387"/>
    <w:rsid w:val="006435E7"/>
    <w:rsid w:val="00651BB8"/>
    <w:rsid w:val="0067480D"/>
    <w:rsid w:val="006C007F"/>
    <w:rsid w:val="006D1268"/>
    <w:rsid w:val="006D4667"/>
    <w:rsid w:val="006E5216"/>
    <w:rsid w:val="006E5A23"/>
    <w:rsid w:val="0077291A"/>
    <w:rsid w:val="00786715"/>
    <w:rsid w:val="007C429D"/>
    <w:rsid w:val="007E207A"/>
    <w:rsid w:val="00804F6B"/>
    <w:rsid w:val="00807D0E"/>
    <w:rsid w:val="00826398"/>
    <w:rsid w:val="00827C15"/>
    <w:rsid w:val="00892F19"/>
    <w:rsid w:val="008B2076"/>
    <w:rsid w:val="0092396F"/>
    <w:rsid w:val="00937B3E"/>
    <w:rsid w:val="00950821"/>
    <w:rsid w:val="00962A1C"/>
    <w:rsid w:val="009963A8"/>
    <w:rsid w:val="00A6370E"/>
    <w:rsid w:val="00A74AE7"/>
    <w:rsid w:val="00A97F63"/>
    <w:rsid w:val="00AA044A"/>
    <w:rsid w:val="00AC2E36"/>
    <w:rsid w:val="00B20F76"/>
    <w:rsid w:val="00B24781"/>
    <w:rsid w:val="00B90677"/>
    <w:rsid w:val="00C0016E"/>
    <w:rsid w:val="00C439F5"/>
    <w:rsid w:val="00C90745"/>
    <w:rsid w:val="00CD01F4"/>
    <w:rsid w:val="00D25405"/>
    <w:rsid w:val="00D25E2F"/>
    <w:rsid w:val="00D42458"/>
    <w:rsid w:val="00D6115F"/>
    <w:rsid w:val="00D61BE9"/>
    <w:rsid w:val="00D734AF"/>
    <w:rsid w:val="00D953BA"/>
    <w:rsid w:val="00DC18E4"/>
    <w:rsid w:val="00DC3CED"/>
    <w:rsid w:val="00DC41CB"/>
    <w:rsid w:val="00DD0301"/>
    <w:rsid w:val="00E0685F"/>
    <w:rsid w:val="00E130D3"/>
    <w:rsid w:val="00E16370"/>
    <w:rsid w:val="00E42610"/>
    <w:rsid w:val="00EA367F"/>
    <w:rsid w:val="00EA470A"/>
    <w:rsid w:val="00EE5BF6"/>
    <w:rsid w:val="00EE6197"/>
    <w:rsid w:val="00EF66D4"/>
    <w:rsid w:val="00F104B6"/>
    <w:rsid w:val="00F54EE6"/>
    <w:rsid w:val="00F675A0"/>
    <w:rsid w:val="00F734E1"/>
    <w:rsid w:val="00F74A8B"/>
    <w:rsid w:val="00F76B47"/>
    <w:rsid w:val="00F82C6C"/>
    <w:rsid w:val="00F87E62"/>
    <w:rsid w:val="00FB5411"/>
    <w:rsid w:val="00FF03C4"/>
    <w:rsid w:val="07D81BFD"/>
    <w:rsid w:val="092B4906"/>
    <w:rsid w:val="13B73215"/>
    <w:rsid w:val="1EA57338"/>
    <w:rsid w:val="1F1823D6"/>
    <w:rsid w:val="287F0509"/>
    <w:rsid w:val="2FC71B54"/>
    <w:rsid w:val="386C7FDB"/>
    <w:rsid w:val="3CD72C91"/>
    <w:rsid w:val="414A4671"/>
    <w:rsid w:val="459548A5"/>
    <w:rsid w:val="45FE12BC"/>
    <w:rsid w:val="540D2BB0"/>
    <w:rsid w:val="600D52CA"/>
    <w:rsid w:val="60576FD6"/>
    <w:rsid w:val="6F3451C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basedOn w:val="4"/>
    <w:link w:val="3"/>
    <w:qFormat/>
    <w:uiPriority w:val="99"/>
    <w:rPr>
      <w:sz w:val="18"/>
      <w:szCs w:val="18"/>
    </w:rPr>
  </w:style>
  <w:style w:type="character" w:customStyle="1" w:styleId="8">
    <w:name w:val="页脚 Char"/>
    <w:basedOn w:val="4"/>
    <w:link w:val="2"/>
    <w:qFormat/>
    <w:uiPriority w:val="99"/>
    <w:rPr>
      <w:sz w:val="18"/>
      <w:szCs w:val="18"/>
    </w:rPr>
  </w:style>
  <w:style w:type="paragraph" w:customStyle="1" w:styleId="9">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Family</Company>
  <Pages>5</Pages>
  <Words>490</Words>
  <Characters>2794</Characters>
  <Lines>23</Lines>
  <Paragraphs>6</Paragraphs>
  <ScaleCrop>false</ScaleCrop>
  <LinksUpToDate>false</LinksUpToDate>
  <CharactersWithSpaces>3278</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2016-10-16T09:20:00Z</dcterms:created>
  <dc:creator>Administrator</dc:creator>
  <cp:lastModifiedBy>lenovo</cp:lastModifiedBy>
  <cp:lastPrinted>2016-10-17T00:53:00Z</cp:lastPrinted>
  <dcterms:modified xsi:type="dcterms:W3CDTF">2016-10-24T01:04:32Z</dcterms:modified>
  <cp:revision>185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